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B12" w:rsidRDefault="00213B12">
      <w:pPr>
        <w:pStyle w:val="ConsPlusTitlePage"/>
      </w:pPr>
      <w:r>
        <w:t xml:space="preserve">Документ предоставлен </w:t>
      </w:r>
      <w:hyperlink r:id="rId4">
        <w:r>
          <w:rPr>
            <w:color w:val="0000FF"/>
          </w:rPr>
          <w:t>КонсультантПлюс</w:t>
        </w:r>
      </w:hyperlink>
      <w:r>
        <w:br/>
      </w:r>
    </w:p>
    <w:p w:rsidR="00213B12" w:rsidRDefault="00213B12">
      <w:pPr>
        <w:pStyle w:val="ConsPlusNormal"/>
        <w:jc w:val="both"/>
        <w:outlineLvl w:val="0"/>
      </w:pPr>
    </w:p>
    <w:p w:rsidR="00213B12" w:rsidRDefault="00213B12">
      <w:pPr>
        <w:pStyle w:val="ConsPlusTitle"/>
        <w:jc w:val="center"/>
        <w:outlineLvl w:val="0"/>
      </w:pPr>
      <w:r>
        <w:t>АДМИНИСТРАЦИЯ ГОРОДА ПЕРМИ</w:t>
      </w:r>
    </w:p>
    <w:p w:rsidR="00213B12" w:rsidRDefault="00213B12">
      <w:pPr>
        <w:pStyle w:val="ConsPlusTitle"/>
        <w:jc w:val="both"/>
      </w:pPr>
    </w:p>
    <w:p w:rsidR="00213B12" w:rsidRDefault="00213B12">
      <w:pPr>
        <w:pStyle w:val="ConsPlusTitle"/>
        <w:jc w:val="center"/>
      </w:pPr>
      <w:r>
        <w:t>ПОСТАНОВЛЕНИЕ</w:t>
      </w:r>
    </w:p>
    <w:p w:rsidR="00213B12" w:rsidRDefault="00213B12">
      <w:pPr>
        <w:pStyle w:val="ConsPlusTitle"/>
        <w:jc w:val="center"/>
      </w:pPr>
      <w:r>
        <w:t>от 15 июня 2021 г. N 435</w:t>
      </w:r>
    </w:p>
    <w:p w:rsidR="00213B12" w:rsidRDefault="00213B12">
      <w:pPr>
        <w:pStyle w:val="ConsPlusTitle"/>
        <w:jc w:val="both"/>
      </w:pPr>
    </w:p>
    <w:p w:rsidR="00213B12" w:rsidRDefault="00213B12">
      <w:pPr>
        <w:pStyle w:val="ConsPlusTitle"/>
        <w:jc w:val="center"/>
      </w:pPr>
      <w:r>
        <w:t>ОБ УТВЕРЖДЕНИИ РЕГЛАМЕНТА ВЗАИМОДЕЙСТВИЯ ФУНКЦИОНАЛЬНЫХ</w:t>
      </w:r>
    </w:p>
    <w:p w:rsidR="00213B12" w:rsidRDefault="00213B12">
      <w:pPr>
        <w:pStyle w:val="ConsPlusTitle"/>
        <w:jc w:val="center"/>
      </w:pPr>
      <w:r>
        <w:t>И ТЕРРИТОРИАЛЬНЫХ ОРГАНОВ АДМИНИСТРАЦИИ ГОРОДА ПЕРМИ</w:t>
      </w:r>
    </w:p>
    <w:p w:rsidR="00213B12" w:rsidRDefault="00213B12">
      <w:pPr>
        <w:pStyle w:val="ConsPlusTitle"/>
        <w:jc w:val="center"/>
      </w:pPr>
      <w:r>
        <w:t>ПРИ ПОДГОТОВКЕ ПРЕДЛОЖЕНИЙ К ДОКУМЕНТАЦИИ ПО ПЛАНИРОВКЕ</w:t>
      </w:r>
    </w:p>
    <w:p w:rsidR="00213B12" w:rsidRDefault="00213B12">
      <w:pPr>
        <w:pStyle w:val="ConsPlusTitle"/>
        <w:jc w:val="center"/>
      </w:pPr>
      <w:r>
        <w:t>ТЕРРИТОРИИ НА ТЕРРИТОРИИ ПЕРМСКОГО ГОРОДСКОГО ОКРУГА</w:t>
      </w:r>
    </w:p>
    <w:p w:rsidR="00213B12" w:rsidRDefault="00213B1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13B1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3B12" w:rsidRDefault="00213B1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3B12" w:rsidRDefault="00213B1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3B12" w:rsidRDefault="00213B12">
            <w:pPr>
              <w:pStyle w:val="ConsPlusNormal"/>
              <w:jc w:val="center"/>
            </w:pPr>
            <w:r>
              <w:rPr>
                <w:color w:val="392C69"/>
              </w:rPr>
              <w:t>Список изменяющих документов</w:t>
            </w:r>
          </w:p>
          <w:p w:rsidR="00213B12" w:rsidRDefault="00213B12">
            <w:pPr>
              <w:pStyle w:val="ConsPlusNormal"/>
              <w:jc w:val="center"/>
            </w:pPr>
            <w:r>
              <w:rPr>
                <w:color w:val="392C69"/>
              </w:rPr>
              <w:t xml:space="preserve">(в ред. </w:t>
            </w:r>
            <w:hyperlink r:id="rId5">
              <w:r>
                <w:rPr>
                  <w:color w:val="0000FF"/>
                </w:rPr>
                <w:t>Постановления</w:t>
              </w:r>
            </w:hyperlink>
            <w:r>
              <w:rPr>
                <w:color w:val="392C69"/>
              </w:rPr>
              <w:t xml:space="preserve"> Администрации г. Перми от 20.09.2022 N 828)</w:t>
            </w:r>
          </w:p>
        </w:tc>
        <w:tc>
          <w:tcPr>
            <w:tcW w:w="113" w:type="dxa"/>
            <w:tcBorders>
              <w:top w:val="nil"/>
              <w:left w:val="nil"/>
              <w:bottom w:val="nil"/>
              <w:right w:val="nil"/>
            </w:tcBorders>
            <w:shd w:val="clear" w:color="auto" w:fill="F4F3F8"/>
            <w:tcMar>
              <w:top w:w="0" w:type="dxa"/>
              <w:left w:w="0" w:type="dxa"/>
              <w:bottom w:w="0" w:type="dxa"/>
              <w:right w:w="0" w:type="dxa"/>
            </w:tcMar>
          </w:tcPr>
          <w:p w:rsidR="00213B12" w:rsidRDefault="00213B12">
            <w:pPr>
              <w:pStyle w:val="ConsPlusNormal"/>
            </w:pPr>
          </w:p>
        </w:tc>
      </w:tr>
    </w:tbl>
    <w:p w:rsidR="00213B12" w:rsidRDefault="00213B12">
      <w:pPr>
        <w:pStyle w:val="ConsPlusNormal"/>
        <w:jc w:val="both"/>
      </w:pPr>
    </w:p>
    <w:p w:rsidR="00213B12" w:rsidRDefault="00213B12">
      <w:pPr>
        <w:pStyle w:val="ConsPlusNormal"/>
        <w:ind w:firstLine="540"/>
        <w:jc w:val="both"/>
      </w:pPr>
      <w:r>
        <w:t xml:space="preserve">В соответствии со </w:t>
      </w:r>
      <w:hyperlink r:id="rId6">
        <w:r>
          <w:rPr>
            <w:color w:val="0000FF"/>
          </w:rPr>
          <w:t>статьей 46</w:t>
        </w:r>
      </w:hyperlink>
      <w:r>
        <w:t xml:space="preserve"> Градостроительного кодекса Российской Федерации, </w:t>
      </w:r>
      <w:hyperlink r:id="rId7">
        <w:r>
          <w:rPr>
            <w:color w:val="0000FF"/>
          </w:rPr>
          <w:t>Законом</w:t>
        </w:r>
      </w:hyperlink>
      <w:r>
        <w:t xml:space="preserve"> Пермского края от 07 декабря 2020 г. N 603-ПК "О перераспределении отдельных полномочий в области градостроительной деятельности между органами государственной власти Пермского края и органами местного самоуправления Пермского городского округа и о внесении изменений в Закон Пермского края "О градостроительной деятельности в Пермском крае" администрация города Перми постановляет:</w:t>
      </w:r>
    </w:p>
    <w:p w:rsidR="00213B12" w:rsidRDefault="00213B12">
      <w:pPr>
        <w:pStyle w:val="ConsPlusNormal"/>
        <w:jc w:val="both"/>
      </w:pPr>
    </w:p>
    <w:p w:rsidR="00213B12" w:rsidRDefault="00213B12">
      <w:pPr>
        <w:pStyle w:val="ConsPlusNormal"/>
        <w:ind w:firstLine="540"/>
        <w:jc w:val="both"/>
      </w:pPr>
      <w:r>
        <w:t xml:space="preserve">1. Утвердить прилагаемый </w:t>
      </w:r>
      <w:hyperlink w:anchor="P33">
        <w:r>
          <w:rPr>
            <w:color w:val="0000FF"/>
          </w:rPr>
          <w:t>Регламент</w:t>
        </w:r>
      </w:hyperlink>
      <w:r>
        <w:t xml:space="preserve"> взаимодействия функциональных и территориальных органов администрации города Перми при подготовке предложений к документации по планировке территории на территории Пермского городского округа.</w:t>
      </w:r>
    </w:p>
    <w:p w:rsidR="00213B12" w:rsidRDefault="00213B12">
      <w:pPr>
        <w:pStyle w:val="ConsPlusNormal"/>
        <w:spacing w:before="220"/>
        <w:ind w:firstLine="540"/>
        <w:jc w:val="both"/>
      </w:pPr>
      <w:r>
        <w:t>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213B12" w:rsidRDefault="00213B12">
      <w:pPr>
        <w:pStyle w:val="ConsPlusNormal"/>
        <w:spacing w:before="220"/>
        <w:ind w:firstLine="540"/>
        <w:jc w:val="both"/>
      </w:pPr>
      <w:r>
        <w:t>3.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213B12" w:rsidRDefault="00213B12">
      <w:pPr>
        <w:pStyle w:val="ConsPlusNormal"/>
        <w:spacing w:before="220"/>
        <w:ind w:firstLine="540"/>
        <w:jc w:val="both"/>
      </w:pPr>
      <w:r>
        <w:t>4.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213B12" w:rsidRDefault="00213B12">
      <w:pPr>
        <w:pStyle w:val="ConsPlusNormal"/>
        <w:spacing w:before="220"/>
        <w:ind w:firstLine="540"/>
        <w:jc w:val="both"/>
      </w:pPr>
      <w:r>
        <w:t>5. Контроль за исполнением настоящего постановления возложить на исполняющего обязанности заместителя главы администрации города Перми - начальника департамента земельных отношений администрации города Перми Гонцову Е.Н.</w:t>
      </w:r>
    </w:p>
    <w:p w:rsidR="00213B12" w:rsidRDefault="00213B12">
      <w:pPr>
        <w:pStyle w:val="ConsPlusNormal"/>
        <w:jc w:val="both"/>
      </w:pPr>
    </w:p>
    <w:p w:rsidR="00213B12" w:rsidRDefault="00213B12">
      <w:pPr>
        <w:pStyle w:val="ConsPlusNormal"/>
        <w:jc w:val="right"/>
      </w:pPr>
      <w:r>
        <w:t>Глава города Перми</w:t>
      </w:r>
    </w:p>
    <w:p w:rsidR="00213B12" w:rsidRDefault="00213B12">
      <w:pPr>
        <w:pStyle w:val="ConsPlusNormal"/>
        <w:jc w:val="right"/>
      </w:pPr>
      <w:r>
        <w:t>А.Н.ДЕМКИН</w:t>
      </w:r>
    </w:p>
    <w:p w:rsidR="00213B12" w:rsidRDefault="00213B12">
      <w:pPr>
        <w:pStyle w:val="ConsPlusNormal"/>
        <w:jc w:val="both"/>
      </w:pPr>
    </w:p>
    <w:p w:rsidR="00213B12" w:rsidRDefault="00213B12">
      <w:pPr>
        <w:pStyle w:val="ConsPlusNormal"/>
        <w:jc w:val="both"/>
      </w:pPr>
    </w:p>
    <w:p w:rsidR="00213B12" w:rsidRDefault="00213B12">
      <w:pPr>
        <w:pStyle w:val="ConsPlusNormal"/>
        <w:jc w:val="both"/>
      </w:pPr>
    </w:p>
    <w:p w:rsidR="00213B12" w:rsidRDefault="00213B12">
      <w:pPr>
        <w:pStyle w:val="ConsPlusNormal"/>
        <w:jc w:val="both"/>
      </w:pPr>
    </w:p>
    <w:p w:rsidR="00213B12" w:rsidRDefault="00213B12">
      <w:pPr>
        <w:pStyle w:val="ConsPlusNormal"/>
        <w:jc w:val="both"/>
      </w:pPr>
    </w:p>
    <w:p w:rsidR="00213B12" w:rsidRDefault="00213B12">
      <w:pPr>
        <w:pStyle w:val="ConsPlusNormal"/>
        <w:jc w:val="right"/>
        <w:outlineLvl w:val="0"/>
      </w:pPr>
      <w:r>
        <w:t>УТВЕРЖДЕН</w:t>
      </w:r>
    </w:p>
    <w:p w:rsidR="00213B12" w:rsidRDefault="00213B12">
      <w:pPr>
        <w:pStyle w:val="ConsPlusNormal"/>
        <w:jc w:val="right"/>
      </w:pPr>
      <w:r>
        <w:t>постановлением</w:t>
      </w:r>
    </w:p>
    <w:p w:rsidR="00213B12" w:rsidRDefault="00213B12">
      <w:pPr>
        <w:pStyle w:val="ConsPlusNormal"/>
        <w:jc w:val="right"/>
      </w:pPr>
      <w:r>
        <w:lastRenderedPageBreak/>
        <w:t>администрации города Перми</w:t>
      </w:r>
    </w:p>
    <w:p w:rsidR="00213B12" w:rsidRDefault="00213B12">
      <w:pPr>
        <w:pStyle w:val="ConsPlusNormal"/>
        <w:jc w:val="right"/>
      </w:pPr>
      <w:r>
        <w:t>от 15.06.2021 N 435</w:t>
      </w:r>
    </w:p>
    <w:p w:rsidR="00213B12" w:rsidRDefault="00213B12">
      <w:pPr>
        <w:pStyle w:val="ConsPlusNormal"/>
        <w:jc w:val="both"/>
      </w:pPr>
    </w:p>
    <w:p w:rsidR="00213B12" w:rsidRDefault="00213B12">
      <w:pPr>
        <w:pStyle w:val="ConsPlusTitle"/>
        <w:jc w:val="center"/>
      </w:pPr>
      <w:bookmarkStart w:id="0" w:name="P33"/>
      <w:bookmarkEnd w:id="0"/>
      <w:r>
        <w:t>РЕГЛАМЕНТ</w:t>
      </w:r>
    </w:p>
    <w:p w:rsidR="00213B12" w:rsidRDefault="00213B12">
      <w:pPr>
        <w:pStyle w:val="ConsPlusTitle"/>
        <w:jc w:val="center"/>
      </w:pPr>
      <w:r>
        <w:t>ВЗАИМОДЕЙСТВИЯ ФУНКЦИОНАЛЬНЫХ И ТЕРРИТОРИАЛЬНЫХ ОРГАНОВ</w:t>
      </w:r>
    </w:p>
    <w:p w:rsidR="00213B12" w:rsidRDefault="00213B12">
      <w:pPr>
        <w:pStyle w:val="ConsPlusTitle"/>
        <w:jc w:val="center"/>
      </w:pPr>
      <w:r>
        <w:t>АДМИНИСТРАЦИИ ГОРОДА ПЕРМИ ПРИ ПОДГОТОВКЕ ПРЕДЛОЖЕНИЙ</w:t>
      </w:r>
    </w:p>
    <w:p w:rsidR="00213B12" w:rsidRDefault="00213B12">
      <w:pPr>
        <w:pStyle w:val="ConsPlusTitle"/>
        <w:jc w:val="center"/>
      </w:pPr>
      <w:r>
        <w:t>К ДОКУМЕНТАЦИИ ПО ПЛАНИРОВКЕ ТЕРРИТОРИИ НА ТЕРРИТОРИИ</w:t>
      </w:r>
    </w:p>
    <w:p w:rsidR="00213B12" w:rsidRDefault="00213B12">
      <w:pPr>
        <w:pStyle w:val="ConsPlusTitle"/>
        <w:jc w:val="center"/>
      </w:pPr>
      <w:r>
        <w:t>ПЕРМСКОГО ГОРОДСКОГО ОКРУГА</w:t>
      </w:r>
    </w:p>
    <w:p w:rsidR="00213B12" w:rsidRDefault="00213B1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13B1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3B12" w:rsidRDefault="00213B1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3B12" w:rsidRDefault="00213B1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3B12" w:rsidRDefault="00213B12">
            <w:pPr>
              <w:pStyle w:val="ConsPlusNormal"/>
              <w:jc w:val="center"/>
            </w:pPr>
            <w:r>
              <w:rPr>
                <w:color w:val="392C69"/>
              </w:rPr>
              <w:t>Список изменяющих документов</w:t>
            </w:r>
          </w:p>
          <w:p w:rsidR="00213B12" w:rsidRDefault="00213B12">
            <w:pPr>
              <w:pStyle w:val="ConsPlusNormal"/>
              <w:jc w:val="center"/>
            </w:pPr>
            <w:r>
              <w:rPr>
                <w:color w:val="392C69"/>
              </w:rPr>
              <w:t xml:space="preserve">(в ред. </w:t>
            </w:r>
            <w:hyperlink r:id="rId8">
              <w:r>
                <w:rPr>
                  <w:color w:val="0000FF"/>
                </w:rPr>
                <w:t>Постановления</w:t>
              </w:r>
            </w:hyperlink>
            <w:r>
              <w:rPr>
                <w:color w:val="392C69"/>
              </w:rPr>
              <w:t xml:space="preserve"> Администрации г. Перми от 20.09.2022 N 828)</w:t>
            </w:r>
          </w:p>
        </w:tc>
        <w:tc>
          <w:tcPr>
            <w:tcW w:w="113" w:type="dxa"/>
            <w:tcBorders>
              <w:top w:val="nil"/>
              <w:left w:val="nil"/>
              <w:bottom w:val="nil"/>
              <w:right w:val="nil"/>
            </w:tcBorders>
            <w:shd w:val="clear" w:color="auto" w:fill="F4F3F8"/>
            <w:tcMar>
              <w:top w:w="0" w:type="dxa"/>
              <w:left w:w="0" w:type="dxa"/>
              <w:bottom w:w="0" w:type="dxa"/>
              <w:right w:w="0" w:type="dxa"/>
            </w:tcMar>
          </w:tcPr>
          <w:p w:rsidR="00213B12" w:rsidRDefault="00213B12">
            <w:pPr>
              <w:pStyle w:val="ConsPlusNormal"/>
            </w:pPr>
          </w:p>
        </w:tc>
      </w:tr>
    </w:tbl>
    <w:p w:rsidR="00213B12" w:rsidRDefault="00213B12">
      <w:pPr>
        <w:pStyle w:val="ConsPlusNormal"/>
        <w:jc w:val="both"/>
      </w:pPr>
    </w:p>
    <w:p w:rsidR="00213B12" w:rsidRDefault="00213B12">
      <w:pPr>
        <w:pStyle w:val="ConsPlusTitle"/>
        <w:jc w:val="center"/>
        <w:outlineLvl w:val="1"/>
      </w:pPr>
      <w:r>
        <w:t>I. Общие положения</w:t>
      </w:r>
    </w:p>
    <w:p w:rsidR="00213B12" w:rsidRDefault="00213B12">
      <w:pPr>
        <w:pStyle w:val="ConsPlusNormal"/>
        <w:jc w:val="both"/>
      </w:pPr>
    </w:p>
    <w:p w:rsidR="00213B12" w:rsidRDefault="00213B12">
      <w:pPr>
        <w:pStyle w:val="ConsPlusNormal"/>
        <w:ind w:firstLine="540"/>
        <w:jc w:val="both"/>
      </w:pPr>
      <w:r>
        <w:t xml:space="preserve">1.1. Регламент взаимодействия функциональных и территориальных органов администрации города Перми при подготовке предложений к документации по планировке территории на территории Пермского городского округа (далее - Регламент) разработан на основании Градостроительного </w:t>
      </w:r>
      <w:hyperlink r:id="rId9">
        <w:r>
          <w:rPr>
            <w:color w:val="0000FF"/>
          </w:rPr>
          <w:t>кодекса</w:t>
        </w:r>
      </w:hyperlink>
      <w:r>
        <w:t xml:space="preserve"> Российской Федерации, в соответствии с </w:t>
      </w:r>
      <w:hyperlink r:id="rId10">
        <w:r>
          <w:rPr>
            <w:color w:val="0000FF"/>
          </w:rPr>
          <w:t>Законом</w:t>
        </w:r>
      </w:hyperlink>
      <w:r>
        <w:t xml:space="preserve"> Пермского края от 07 декабря 2020 г. N 603-ПК "О перераспределении отдельных полномочий в области градостроительной деятельности между органами государственной власти Пермского края и органами местного самоуправления Пермского городского округа и о внесении изменений в Закон Пермского края "О градостроительной деятельности в Пермском крае", </w:t>
      </w:r>
      <w:hyperlink r:id="rId11">
        <w:r>
          <w:rPr>
            <w:color w:val="0000FF"/>
          </w:rPr>
          <w:t>постановлением</w:t>
        </w:r>
      </w:hyperlink>
      <w:r>
        <w:t xml:space="preserve"> Правительства Пермского края от 23 декабря 2020 г. N 1028-п "Об утверждении Порядка подготовки документации по планировке территории Пермского городского округа, порядка принятия решения об утверждении документации по планировке территории для размещения объектов, указанных в части 5 статьи 45 Градостроительного кодекса Российской Федерации, подготовленной в том числе лицами, указанными в пунктах 3 и 4 части 1.1 статьи 45 Градостроительного кодекса Российской Федерации, порядка внесения изменений в такую документацию, порядка отмены такой документации или ее отдельных частей, порядка признания отдельных частей такой документации не подлежащими применению", решений Пермской городской Думы от 12 сентября 2006 г. </w:t>
      </w:r>
      <w:hyperlink r:id="rId12">
        <w:r>
          <w:rPr>
            <w:color w:val="0000FF"/>
          </w:rPr>
          <w:t>N 210</w:t>
        </w:r>
      </w:hyperlink>
      <w:r>
        <w:t xml:space="preserve">"О департаменте имущественных отношений администрации города Перми", от 12 сентября 2006 г. </w:t>
      </w:r>
      <w:hyperlink r:id="rId13">
        <w:r>
          <w:rPr>
            <w:color w:val="0000FF"/>
          </w:rPr>
          <w:t>N 213</w:t>
        </w:r>
      </w:hyperlink>
      <w:r>
        <w:t xml:space="preserve">"Об управлении жилищных отношений администрации города Перми", от 12 сентября 2006 г. </w:t>
      </w:r>
      <w:hyperlink r:id="rId14">
        <w:r>
          <w:rPr>
            <w:color w:val="0000FF"/>
          </w:rPr>
          <w:t>N 218</w:t>
        </w:r>
      </w:hyperlink>
      <w:r>
        <w:t xml:space="preserve">"Об управлении по экологии и природопользованию администрации города Перми", от 12 сентября 2006 г. </w:t>
      </w:r>
      <w:hyperlink r:id="rId15">
        <w:r>
          <w:rPr>
            <w:color w:val="0000FF"/>
          </w:rPr>
          <w:t>N 223</w:t>
        </w:r>
      </w:hyperlink>
      <w:r>
        <w:t xml:space="preserve">"О комитете по физической культуре и спорту администрации города Перми", от 12 сентября 2006 г. </w:t>
      </w:r>
      <w:hyperlink r:id="rId16">
        <w:r>
          <w:rPr>
            <w:color w:val="0000FF"/>
          </w:rPr>
          <w:t>N 224</w:t>
        </w:r>
      </w:hyperlink>
      <w:r>
        <w:t xml:space="preserve">"О департаменте образования администрации города Перми", от 12 сентября 2006 г. </w:t>
      </w:r>
      <w:hyperlink r:id="rId17">
        <w:r>
          <w:rPr>
            <w:color w:val="0000FF"/>
          </w:rPr>
          <w:t>N 225</w:t>
        </w:r>
      </w:hyperlink>
      <w:r>
        <w:t xml:space="preserve">"О департаменте общественной безопасности администрации города Перми", от 27 сентября 2011 г. </w:t>
      </w:r>
      <w:hyperlink r:id="rId18">
        <w:r>
          <w:rPr>
            <w:color w:val="0000FF"/>
          </w:rPr>
          <w:t>N 193</w:t>
        </w:r>
      </w:hyperlink>
      <w:r>
        <w:t xml:space="preserve">"О создании департамента градостроительства и архитектуры администрации города Перми", от 26 июня 2012 г. </w:t>
      </w:r>
      <w:hyperlink r:id="rId19">
        <w:r>
          <w:rPr>
            <w:color w:val="0000FF"/>
          </w:rPr>
          <w:t>N 138</w:t>
        </w:r>
      </w:hyperlink>
      <w:r>
        <w:t xml:space="preserve">"О создании департамента жилищно-коммунального хозяйства администрации города Перми", от 26 июня 2012 г. </w:t>
      </w:r>
      <w:hyperlink r:id="rId20">
        <w:r>
          <w:rPr>
            <w:color w:val="0000FF"/>
          </w:rPr>
          <w:t>N 139</w:t>
        </w:r>
      </w:hyperlink>
      <w:r>
        <w:t xml:space="preserve">"О департаменте культуры и молодежной политики администрации города Перми", от 29 января 2013 г. </w:t>
      </w:r>
      <w:hyperlink r:id="rId21">
        <w:r>
          <w:rPr>
            <w:color w:val="0000FF"/>
          </w:rPr>
          <w:t>N 7</w:t>
        </w:r>
      </w:hyperlink>
      <w:r>
        <w:t xml:space="preserve">"О территориальных органах администрации города Перми", от 23 сентября 2014 г. </w:t>
      </w:r>
      <w:hyperlink r:id="rId22">
        <w:r>
          <w:rPr>
            <w:color w:val="0000FF"/>
          </w:rPr>
          <w:t>N 186</w:t>
        </w:r>
      </w:hyperlink>
      <w:r>
        <w:t xml:space="preserve">"О создании департамента экономики и промышленной политики администрации города Перми", от 23 сентября 2014 г. </w:t>
      </w:r>
      <w:hyperlink r:id="rId23">
        <w:r>
          <w:rPr>
            <w:color w:val="0000FF"/>
          </w:rPr>
          <w:t>N 188</w:t>
        </w:r>
      </w:hyperlink>
      <w:r>
        <w:t xml:space="preserve">"Об утверждении Положения об управлении капитального строительства администрации города Перми", от 24 февраля 2015 г. </w:t>
      </w:r>
      <w:hyperlink r:id="rId24">
        <w:r>
          <w:rPr>
            <w:color w:val="0000FF"/>
          </w:rPr>
          <w:t>N 39</w:t>
        </w:r>
      </w:hyperlink>
      <w:r>
        <w:t xml:space="preserve">"Об утверждении Положения о департаменте земельных отношений администрации города Перми", от 25 июня 2019 г. </w:t>
      </w:r>
      <w:hyperlink r:id="rId25">
        <w:r>
          <w:rPr>
            <w:color w:val="0000FF"/>
          </w:rPr>
          <w:t>N 141</w:t>
        </w:r>
      </w:hyperlink>
      <w:r>
        <w:t>"О департаменте транспорта администрации города Перми, о департаменте дорог и благоустройства администрации города Перми и о признании утратившими силу отдельных решений Пермской городской Думы".</w:t>
      </w:r>
    </w:p>
    <w:p w:rsidR="00213B12" w:rsidRDefault="00213B12">
      <w:pPr>
        <w:pStyle w:val="ConsPlusNormal"/>
        <w:spacing w:before="220"/>
        <w:ind w:firstLine="540"/>
        <w:jc w:val="both"/>
      </w:pPr>
      <w:r>
        <w:t>1.2. Настоящий Регламент определяет порядок взаимодействия между функциональными и территориальными органами администрации города Перми при подготовке предложений к документации по планировке территории на территории Пермского городского округа.</w:t>
      </w:r>
    </w:p>
    <w:p w:rsidR="00213B12" w:rsidRDefault="00213B12">
      <w:pPr>
        <w:pStyle w:val="ConsPlusNormal"/>
        <w:spacing w:before="220"/>
        <w:ind w:firstLine="540"/>
        <w:jc w:val="both"/>
      </w:pPr>
      <w:r>
        <w:lastRenderedPageBreak/>
        <w:t>1.3. Цель настоящего Регламента - обеспечение и совершенствование эффективной работы и согласованной деятельности функциональных и территориальных органов администрации города Перми при подготовке предложений к документации по планировке территории на территории Пермского городского округа для реализации полномочий, предусмотренных действующим законодательством.</w:t>
      </w:r>
    </w:p>
    <w:p w:rsidR="00213B12" w:rsidRDefault="00213B12">
      <w:pPr>
        <w:pStyle w:val="ConsPlusNormal"/>
        <w:spacing w:before="220"/>
        <w:ind w:firstLine="540"/>
        <w:jc w:val="both"/>
      </w:pPr>
      <w:r>
        <w:t>1.4. Функциональные и территориальные органы администрации города Перми при организации взаимодействия руководствуются принципами законности, самостоятельности в реализации собственных задач и полномочий.</w:t>
      </w:r>
    </w:p>
    <w:p w:rsidR="00213B12" w:rsidRDefault="00213B12">
      <w:pPr>
        <w:pStyle w:val="ConsPlusNormal"/>
        <w:jc w:val="both"/>
      </w:pPr>
    </w:p>
    <w:p w:rsidR="00213B12" w:rsidRDefault="00213B12">
      <w:pPr>
        <w:pStyle w:val="ConsPlusTitle"/>
        <w:jc w:val="center"/>
        <w:outlineLvl w:val="1"/>
      </w:pPr>
      <w:r>
        <w:t>II. Взаимодействие функциональных и территориальных органов</w:t>
      </w:r>
    </w:p>
    <w:p w:rsidR="00213B12" w:rsidRDefault="00213B12">
      <w:pPr>
        <w:pStyle w:val="ConsPlusTitle"/>
        <w:jc w:val="center"/>
      </w:pPr>
      <w:r>
        <w:t>администрации города Перми при подготовке предложений</w:t>
      </w:r>
    </w:p>
    <w:p w:rsidR="00213B12" w:rsidRDefault="00213B12">
      <w:pPr>
        <w:pStyle w:val="ConsPlusTitle"/>
        <w:jc w:val="center"/>
      </w:pPr>
      <w:r>
        <w:t>к документации по планировке территории на территории</w:t>
      </w:r>
    </w:p>
    <w:p w:rsidR="00213B12" w:rsidRDefault="00213B12">
      <w:pPr>
        <w:pStyle w:val="ConsPlusTitle"/>
        <w:jc w:val="center"/>
      </w:pPr>
      <w:r>
        <w:t>Пермского городского округа</w:t>
      </w:r>
    </w:p>
    <w:p w:rsidR="00213B12" w:rsidRDefault="00213B12">
      <w:pPr>
        <w:pStyle w:val="ConsPlusNormal"/>
        <w:jc w:val="both"/>
      </w:pPr>
    </w:p>
    <w:p w:rsidR="00213B12" w:rsidRDefault="00213B12">
      <w:pPr>
        <w:pStyle w:val="ConsPlusNormal"/>
        <w:ind w:firstLine="540"/>
        <w:jc w:val="both"/>
      </w:pPr>
      <w:bookmarkStart w:id="1" w:name="P53"/>
      <w:bookmarkEnd w:id="1"/>
      <w:r>
        <w:t>2.1. При принятии исполнительным органом государственной власти Пермского края, реализующим полномочия в сфере градостроительства и архитектуры, осуществляющим полномочия органов местного самоуправления Пермского городского округа в области градостроительной деятельности (далее - Уполномоченный орган), решения о подготовке документации по планировке территории (проекта межевания территории и (или) проекта планировки территории) департамент градостроительства и архитектуры администрации города Перми (далее - ДГА) в срок не более 2 рабочих дней со дня его вступления в силу направляет запрос о подготовке предложений о порядке, сроках подготовки и содержании документации по планировке территории в границах проектирования соответствующей территории в:</w:t>
      </w:r>
    </w:p>
    <w:p w:rsidR="00213B12" w:rsidRDefault="00213B12">
      <w:pPr>
        <w:pStyle w:val="ConsPlusNormal"/>
        <w:spacing w:before="220"/>
        <w:ind w:firstLine="540"/>
        <w:jc w:val="both"/>
      </w:pPr>
      <w:r>
        <w:t>департамент общественной безопасности администрации города Перми;</w:t>
      </w:r>
    </w:p>
    <w:p w:rsidR="00213B12" w:rsidRDefault="00213B12">
      <w:pPr>
        <w:pStyle w:val="ConsPlusNormal"/>
        <w:spacing w:before="220"/>
        <w:ind w:firstLine="540"/>
        <w:jc w:val="both"/>
      </w:pPr>
      <w:r>
        <w:t>департамент земельных отношений администрации города Перми;</w:t>
      </w:r>
    </w:p>
    <w:p w:rsidR="00213B12" w:rsidRDefault="00213B12">
      <w:pPr>
        <w:pStyle w:val="ConsPlusNormal"/>
        <w:spacing w:before="220"/>
        <w:ind w:firstLine="540"/>
        <w:jc w:val="both"/>
      </w:pPr>
      <w:r>
        <w:t>департамент дорог и благоустройства администрации города Перми;</w:t>
      </w:r>
    </w:p>
    <w:p w:rsidR="00213B12" w:rsidRDefault="00213B12">
      <w:pPr>
        <w:pStyle w:val="ConsPlusNormal"/>
        <w:spacing w:before="220"/>
        <w:ind w:firstLine="540"/>
        <w:jc w:val="both"/>
      </w:pPr>
      <w:r>
        <w:t>департамент транспорта администрации города Перми;</w:t>
      </w:r>
    </w:p>
    <w:p w:rsidR="00213B12" w:rsidRDefault="00213B12">
      <w:pPr>
        <w:pStyle w:val="ConsPlusNormal"/>
        <w:spacing w:before="220"/>
        <w:ind w:firstLine="540"/>
        <w:jc w:val="both"/>
      </w:pPr>
      <w:r>
        <w:t>департамент культуры и молодежной политики администрации города;</w:t>
      </w:r>
    </w:p>
    <w:p w:rsidR="00213B12" w:rsidRDefault="00213B12">
      <w:pPr>
        <w:pStyle w:val="ConsPlusNormal"/>
        <w:spacing w:before="220"/>
        <w:ind w:firstLine="540"/>
        <w:jc w:val="both"/>
      </w:pPr>
      <w:r>
        <w:t>департамент имущественных отношений администрации города Перми;</w:t>
      </w:r>
    </w:p>
    <w:p w:rsidR="00213B12" w:rsidRDefault="00213B12">
      <w:pPr>
        <w:pStyle w:val="ConsPlusNormal"/>
        <w:spacing w:before="220"/>
        <w:ind w:firstLine="540"/>
        <w:jc w:val="both"/>
      </w:pPr>
      <w:r>
        <w:t>департамент экономики и промышленной политики администрации города Перми;</w:t>
      </w:r>
    </w:p>
    <w:p w:rsidR="00213B12" w:rsidRDefault="00213B12">
      <w:pPr>
        <w:pStyle w:val="ConsPlusNormal"/>
        <w:spacing w:before="220"/>
        <w:ind w:firstLine="540"/>
        <w:jc w:val="both"/>
      </w:pPr>
      <w:r>
        <w:t>департамент жилищно-коммунального хозяйства администрации города Перми;</w:t>
      </w:r>
    </w:p>
    <w:p w:rsidR="00213B12" w:rsidRDefault="00213B12">
      <w:pPr>
        <w:pStyle w:val="ConsPlusNormal"/>
        <w:spacing w:before="220"/>
        <w:ind w:firstLine="540"/>
        <w:jc w:val="both"/>
      </w:pPr>
      <w:r>
        <w:t>департамент образования администрации города Перми;</w:t>
      </w:r>
    </w:p>
    <w:p w:rsidR="00213B12" w:rsidRDefault="00213B12">
      <w:pPr>
        <w:pStyle w:val="ConsPlusNormal"/>
        <w:spacing w:before="220"/>
        <w:ind w:firstLine="540"/>
        <w:jc w:val="both"/>
      </w:pPr>
      <w:r>
        <w:t>комитет по физической культуре и спорту администрации города Перми;</w:t>
      </w:r>
    </w:p>
    <w:p w:rsidR="00213B12" w:rsidRDefault="00213B12">
      <w:pPr>
        <w:pStyle w:val="ConsPlusNormal"/>
        <w:spacing w:before="220"/>
        <w:ind w:firstLine="540"/>
        <w:jc w:val="both"/>
      </w:pPr>
      <w:r>
        <w:t>управление по экологии и природопользованию администрации города Перми;</w:t>
      </w:r>
    </w:p>
    <w:p w:rsidR="00213B12" w:rsidRDefault="00213B12">
      <w:pPr>
        <w:pStyle w:val="ConsPlusNormal"/>
        <w:spacing w:before="220"/>
        <w:ind w:firstLine="540"/>
        <w:jc w:val="both"/>
      </w:pPr>
      <w:r>
        <w:t>управление жилищных отношений администрации города Перми;</w:t>
      </w:r>
    </w:p>
    <w:p w:rsidR="00213B12" w:rsidRDefault="00213B12">
      <w:pPr>
        <w:pStyle w:val="ConsPlusNormal"/>
        <w:spacing w:before="220"/>
        <w:ind w:firstLine="540"/>
        <w:jc w:val="both"/>
      </w:pPr>
      <w:r>
        <w:t>управление капитального строительства администрации города Перми;</w:t>
      </w:r>
    </w:p>
    <w:p w:rsidR="00213B12" w:rsidRDefault="00213B12">
      <w:pPr>
        <w:pStyle w:val="ConsPlusNormal"/>
        <w:spacing w:before="220"/>
        <w:ind w:firstLine="540"/>
        <w:jc w:val="both"/>
      </w:pPr>
      <w:r>
        <w:t>территориальные органы администрации города Перми.</w:t>
      </w:r>
    </w:p>
    <w:p w:rsidR="00213B12" w:rsidRDefault="00213B12">
      <w:pPr>
        <w:pStyle w:val="ConsPlusNormal"/>
        <w:spacing w:before="220"/>
        <w:ind w:firstLine="540"/>
        <w:jc w:val="both"/>
      </w:pPr>
      <w:bookmarkStart w:id="2" w:name="P68"/>
      <w:bookmarkEnd w:id="2"/>
      <w:r>
        <w:t xml:space="preserve">2.2. Функциональные и территориальные органы администрации города Перми, указанные в </w:t>
      </w:r>
      <w:hyperlink w:anchor="P53">
        <w:r>
          <w:rPr>
            <w:color w:val="0000FF"/>
          </w:rPr>
          <w:t>пункте 2.1</w:t>
        </w:r>
      </w:hyperlink>
      <w:r>
        <w:t xml:space="preserve"> настоящего Регламента, в срок не более 10 рабочих дней со дня получения запроса ДГА подготавливают предложения в рамках имеющихся полномочий и направляют их в ДГА.</w:t>
      </w:r>
    </w:p>
    <w:p w:rsidR="00213B12" w:rsidRDefault="00213B12">
      <w:pPr>
        <w:pStyle w:val="ConsPlusNormal"/>
        <w:spacing w:before="220"/>
        <w:ind w:firstLine="540"/>
        <w:jc w:val="both"/>
      </w:pPr>
      <w:r>
        <w:lastRenderedPageBreak/>
        <w:t>2.3. В случае ненаправления предложений в ДГА в срок, указанный в пункте 2.2 настоящего Регламента, а также направления предложений по истечении указанного срока считается, что предложения соответствующего функционального или территориального органа администрации города Перми отсутствуют.</w:t>
      </w:r>
    </w:p>
    <w:p w:rsidR="00213B12" w:rsidRDefault="00213B12">
      <w:pPr>
        <w:pStyle w:val="ConsPlusNormal"/>
        <w:spacing w:before="220"/>
        <w:ind w:firstLine="540"/>
        <w:jc w:val="both"/>
      </w:pPr>
      <w:r>
        <w:t>Ответственность за ненаправление предложений или направления предложений по истечении установленного срока несут заместители главы администрации города Перми, курирующие соответствующий функциональный орган администрации города Перми, либо глава территориального органа администрации города Перми.</w:t>
      </w:r>
    </w:p>
    <w:p w:rsidR="00213B12" w:rsidRDefault="00213B12">
      <w:pPr>
        <w:pStyle w:val="ConsPlusNormal"/>
        <w:spacing w:before="220"/>
        <w:ind w:firstLine="540"/>
        <w:jc w:val="both"/>
      </w:pPr>
      <w:r>
        <w:t xml:space="preserve">2.4. ДГА подготавливает предложения о порядке, сроках подготовки и содержании документации по планировке территории в границах проектирования соответствующей территории в рамках имеющихся полномочий и обеспечивает их направление в Уполномоченный орган с приложением поступивших предложений от функциональных и территориальных органов администрации города Перми в срок не более 5 рабочих дней со дня истечения срока, указанного в </w:t>
      </w:r>
      <w:hyperlink w:anchor="P68">
        <w:r>
          <w:rPr>
            <w:color w:val="0000FF"/>
          </w:rPr>
          <w:t>пункте 2.2</w:t>
        </w:r>
      </w:hyperlink>
      <w:r>
        <w:t xml:space="preserve"> настоящего Регламента, за подписью начальника ДГА, без согласования с функциональными и территориальными органами администрации города Перми.</w:t>
      </w:r>
    </w:p>
    <w:p w:rsidR="00213B12" w:rsidRDefault="00213B12">
      <w:pPr>
        <w:pStyle w:val="ConsPlusNormal"/>
        <w:jc w:val="both"/>
      </w:pPr>
      <w:r>
        <w:t xml:space="preserve">(в ред. </w:t>
      </w:r>
      <w:hyperlink r:id="rId26">
        <w:r>
          <w:rPr>
            <w:color w:val="0000FF"/>
          </w:rPr>
          <w:t>Постановления</w:t>
        </w:r>
      </w:hyperlink>
      <w:r>
        <w:t xml:space="preserve"> Администрации г. Перми от 20.09.2022 N 828)</w:t>
      </w:r>
    </w:p>
    <w:p w:rsidR="00213B12" w:rsidRDefault="00213B12">
      <w:pPr>
        <w:pStyle w:val="ConsPlusNormal"/>
        <w:spacing w:before="220"/>
        <w:ind w:firstLine="540"/>
        <w:jc w:val="both"/>
      </w:pPr>
      <w:r>
        <w:t xml:space="preserve">2.5. При поступлении подготовленного проекта документации по планировке территории (проекта межевания территории и (или) проекта планировки территории) (далее - Проект) от Уполномоченного органа, заместитель главы администрации города Перми, курирующий ДГА, направляет Проект в ДГА, функциональные и территориальные органы администрации города Перми, указанные в </w:t>
      </w:r>
      <w:hyperlink w:anchor="P53">
        <w:r>
          <w:rPr>
            <w:color w:val="0000FF"/>
          </w:rPr>
          <w:t>пункте 2.1</w:t>
        </w:r>
      </w:hyperlink>
      <w:r>
        <w:t xml:space="preserve"> настоящего Регламента.</w:t>
      </w:r>
    </w:p>
    <w:p w:rsidR="00213B12" w:rsidRDefault="00213B12">
      <w:pPr>
        <w:pStyle w:val="ConsPlusNormal"/>
        <w:spacing w:before="220"/>
        <w:ind w:firstLine="540"/>
        <w:jc w:val="both"/>
      </w:pPr>
      <w:bookmarkStart w:id="3" w:name="P74"/>
      <w:bookmarkEnd w:id="3"/>
      <w:r>
        <w:t xml:space="preserve">2.6. Функциональные и территориальные органы администрации города Перми, указанные в </w:t>
      </w:r>
      <w:hyperlink w:anchor="P53">
        <w:r>
          <w:rPr>
            <w:color w:val="0000FF"/>
          </w:rPr>
          <w:t>пункте 2.1</w:t>
        </w:r>
      </w:hyperlink>
      <w:r>
        <w:t xml:space="preserve"> настоящего Регламента, в срок не более 5 рабочих дней со дня получения Проекта рассматривают его и направляют в ДГА предложения к содержанию Проекта в рамках имеющихся полномочий в целях реализации органом местного самоуправления полномочий, предусмотренных действующим законодательством.</w:t>
      </w:r>
    </w:p>
    <w:p w:rsidR="00213B12" w:rsidRDefault="00213B12">
      <w:pPr>
        <w:pStyle w:val="ConsPlusNormal"/>
        <w:spacing w:before="220"/>
        <w:ind w:firstLine="540"/>
        <w:jc w:val="both"/>
      </w:pPr>
      <w:r>
        <w:t xml:space="preserve">2.7. В случае ненаправления предложений в ДГА в срок, указанный в </w:t>
      </w:r>
      <w:hyperlink w:anchor="P74">
        <w:r>
          <w:rPr>
            <w:color w:val="0000FF"/>
          </w:rPr>
          <w:t>пункте 2.6</w:t>
        </w:r>
      </w:hyperlink>
      <w:r>
        <w:t xml:space="preserve"> настоящего Регламента, а также направления предложений по истечении указанного срока считается, что предложения соответствующего функционального или территориального органа администрации города Перми отсутствуют.</w:t>
      </w:r>
    </w:p>
    <w:p w:rsidR="00213B12" w:rsidRDefault="00213B12">
      <w:pPr>
        <w:pStyle w:val="ConsPlusNormal"/>
        <w:spacing w:before="220"/>
        <w:ind w:firstLine="540"/>
        <w:jc w:val="both"/>
      </w:pPr>
      <w:r>
        <w:t>Ответственность за ненаправление предложений или направления предложений по истечении установленного срока несут заместители главы администрации города Перми, курирующие соответствующий функциональный орган администрации города Перми, либо глава территориального органа администрации города Перми.</w:t>
      </w:r>
    </w:p>
    <w:p w:rsidR="00213B12" w:rsidRDefault="00213B12">
      <w:pPr>
        <w:pStyle w:val="ConsPlusNormal"/>
        <w:spacing w:before="220"/>
        <w:ind w:firstLine="540"/>
        <w:jc w:val="both"/>
      </w:pPr>
      <w:r>
        <w:t xml:space="preserve">2.8. ДГА подготавливает предложения к Проекту в рамках имеющихся полномочий и обеспечивает их направление в Уполномоченный орган с приложением поступивших предложений от функциональных и территориальных органов администрации города Перми в срок не более 5 рабочих дней со дня истечения срока, указанного в </w:t>
      </w:r>
      <w:hyperlink w:anchor="P74">
        <w:r>
          <w:rPr>
            <w:color w:val="0000FF"/>
          </w:rPr>
          <w:t>пункте 2.6</w:t>
        </w:r>
      </w:hyperlink>
      <w:r>
        <w:t xml:space="preserve"> настоящего Регламента, за подписью начальника ДГА, без согласования с функциональными и территориальными органами администрации города Перми.</w:t>
      </w:r>
    </w:p>
    <w:p w:rsidR="00213B12" w:rsidRDefault="00213B12">
      <w:pPr>
        <w:pStyle w:val="ConsPlusNormal"/>
        <w:jc w:val="both"/>
      </w:pPr>
      <w:r>
        <w:t xml:space="preserve">(в ред. </w:t>
      </w:r>
      <w:hyperlink r:id="rId27">
        <w:r>
          <w:rPr>
            <w:color w:val="0000FF"/>
          </w:rPr>
          <w:t>Постановления</w:t>
        </w:r>
      </w:hyperlink>
      <w:r>
        <w:t xml:space="preserve"> Администрации г. Перми от 20.09.2022 N 828)</w:t>
      </w:r>
    </w:p>
    <w:p w:rsidR="00213B12" w:rsidRDefault="00213B12">
      <w:pPr>
        <w:pStyle w:val="ConsPlusNormal"/>
        <w:jc w:val="both"/>
      </w:pPr>
    </w:p>
    <w:p w:rsidR="00213B12" w:rsidRDefault="00213B12">
      <w:pPr>
        <w:pStyle w:val="ConsPlusTitle"/>
        <w:jc w:val="center"/>
        <w:outlineLvl w:val="1"/>
      </w:pPr>
      <w:r>
        <w:t>III. Контроль и ответственность за реализацию Регламента</w:t>
      </w:r>
    </w:p>
    <w:p w:rsidR="00213B12" w:rsidRDefault="00213B12">
      <w:pPr>
        <w:pStyle w:val="ConsPlusNormal"/>
        <w:jc w:val="both"/>
      </w:pPr>
    </w:p>
    <w:p w:rsidR="00213B12" w:rsidRDefault="00213B12">
      <w:pPr>
        <w:pStyle w:val="ConsPlusNormal"/>
        <w:ind w:firstLine="540"/>
        <w:jc w:val="both"/>
      </w:pPr>
      <w:r>
        <w:t>Контроль и ответственность за осуществление взаимодействия при реализации настоящего Регламента обеспечивают заместители главы администрации города Перми, курирующие соответствующий функциональный орган администрации города Перми, либо руководители территориальных органов администрации города Перми.</w:t>
      </w:r>
    </w:p>
    <w:p w:rsidR="00213B12" w:rsidRDefault="00213B12">
      <w:pPr>
        <w:pStyle w:val="ConsPlusNormal"/>
        <w:jc w:val="both"/>
      </w:pPr>
    </w:p>
    <w:p w:rsidR="00213B12" w:rsidRDefault="00213B12">
      <w:pPr>
        <w:pStyle w:val="ConsPlusNormal"/>
        <w:jc w:val="both"/>
      </w:pPr>
    </w:p>
    <w:p w:rsidR="00213B12" w:rsidRDefault="00213B12">
      <w:pPr>
        <w:pStyle w:val="ConsPlusNormal"/>
        <w:pBdr>
          <w:bottom w:val="single" w:sz="6" w:space="0" w:color="auto"/>
        </w:pBdr>
        <w:spacing w:before="100" w:after="100"/>
        <w:jc w:val="both"/>
        <w:rPr>
          <w:sz w:val="2"/>
          <w:szCs w:val="2"/>
        </w:rPr>
      </w:pPr>
    </w:p>
    <w:p w:rsidR="003F06BB" w:rsidRDefault="003F06BB"/>
    <w:sectPr w:rsidR="003F06BB" w:rsidSect="005B2D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213B12"/>
    <w:rsid w:val="00171C21"/>
    <w:rsid w:val="00213B12"/>
    <w:rsid w:val="003F06BB"/>
    <w:rsid w:val="00F02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3B12"/>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Title">
    <w:name w:val="ConsPlusTitle"/>
    <w:rsid w:val="00213B12"/>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TitlePage">
    <w:name w:val="ConsPlusTitlePage"/>
    <w:rsid w:val="00213B12"/>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B7A235B9ACADD57D9C600576F52478BAB3EFC1A275212706AA9E4140DB8AD730DD6D8F9BB329F3CF834DB8EE8D97D54E766220E89C7AA2B436C503w8r1E" TargetMode="External"/><Relationship Id="rId13" Type="http://schemas.openxmlformats.org/officeDocument/2006/relationships/hyperlink" Target="consultantplus://offline/ref=C2B7A235B9ACADD57D9C600576F52478BAB3EFC1A275252004AC9E4140DB8AD730DD6D8F9BB329F3CF834FBFEF8D97D54E766220E89C7AA2B436C503w8r1E" TargetMode="External"/><Relationship Id="rId18" Type="http://schemas.openxmlformats.org/officeDocument/2006/relationships/hyperlink" Target="consultantplus://offline/ref=C2B7A235B9ACADD57D9C600576F52478BAB3EFC1A275222200AC9E4140DB8AD730DD6D8F9BB329F3CF834CBEED8D97D54E766220E89C7AA2B436C503w8r1E" TargetMode="External"/><Relationship Id="rId26" Type="http://schemas.openxmlformats.org/officeDocument/2006/relationships/hyperlink" Target="consultantplus://offline/ref=C2B7A235B9ACADD57D9C600576F52478BAB3EFC1A275212706AA9E4140DB8AD730DD6D8F9BB329F3CF834DB8ED8D97D54E766220E89C7AA2B436C503w8r1E" TargetMode="External"/><Relationship Id="rId3" Type="http://schemas.openxmlformats.org/officeDocument/2006/relationships/webSettings" Target="webSettings.xml"/><Relationship Id="rId21" Type="http://schemas.openxmlformats.org/officeDocument/2006/relationships/hyperlink" Target="consultantplus://offline/ref=C2B7A235B9ACADD57D9C600576F52478BAB3EFC1A275282605A29E4140DB8AD730DD6D8F9BB329F3CF834EB8ED8D97D54E766220E89C7AA2B436C503w8r1E" TargetMode="External"/><Relationship Id="rId7" Type="http://schemas.openxmlformats.org/officeDocument/2006/relationships/hyperlink" Target="consultantplus://offline/ref=C2B7A235B9ACADD57D9C600576F52478BAB3EFC1A274202001A29E4140DB8AD730DD6D8F89B371FFCE8253B8EF98C18408w2r0E" TargetMode="External"/><Relationship Id="rId12" Type="http://schemas.openxmlformats.org/officeDocument/2006/relationships/hyperlink" Target="consultantplus://offline/ref=C2B7A235B9ACADD57D9C600576F52478BAB3EFC1A275202202AA9E4140DB8AD730DD6D8F9BB329F3CF834CBCEA8D97D54E766220E89C7AA2B436C503w8r1E" TargetMode="External"/><Relationship Id="rId17" Type="http://schemas.openxmlformats.org/officeDocument/2006/relationships/hyperlink" Target="consultantplus://offline/ref=C2B7A235B9ACADD57D9C600576F52478BAB3EFC1A271282102A99E4140DB8AD730DD6D8F9BB329F3CF834EB8E98D97D54E766220E89C7AA2B436C503w8r1E" TargetMode="External"/><Relationship Id="rId25" Type="http://schemas.openxmlformats.org/officeDocument/2006/relationships/hyperlink" Target="consultantplus://offline/ref=C2B7A235B9ACADD57D9C600576F52478BAB3EFC1A275282605A39E4140DB8AD730DD6D8F9BB329F3CF834CBBEC8D97D54E766220E89C7AA2B436C503w8r1E" TargetMode="External"/><Relationship Id="rId2" Type="http://schemas.openxmlformats.org/officeDocument/2006/relationships/settings" Target="settings.xml"/><Relationship Id="rId16" Type="http://schemas.openxmlformats.org/officeDocument/2006/relationships/hyperlink" Target="consultantplus://offline/ref=C2B7A235B9ACADD57D9C600576F52478BAB3EFC1A275202203A29E4140DB8AD730DD6D8F9BB329F3CF834CBDEA8D97D54E766220E89C7AA2B436C503w8r1E" TargetMode="External"/><Relationship Id="rId20" Type="http://schemas.openxmlformats.org/officeDocument/2006/relationships/hyperlink" Target="consultantplus://offline/ref=C2B7A235B9ACADD57D9C600576F52478BAB3EFC1A275202200AA9E4140DB8AD730DD6D8F9BB329F3CF834FBCEA8D97D54E766220E89C7AA2B436C503w8r1E"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C2B7A235B9ACADD57D9C7E0860997973B6BBB7C8A2732B7059FE98161F8B8C82709D6BDADCF124F99BD209EDE687C29A0A277123E980w7r9E" TargetMode="External"/><Relationship Id="rId11" Type="http://schemas.openxmlformats.org/officeDocument/2006/relationships/hyperlink" Target="consultantplus://offline/ref=C2B7A235B9ACADD57D9C600576F52478BAB3EFC1A276272E06AB9E4140DB8AD730DD6D8F89B371FFCE8253B8EF98C18408w2r0E" TargetMode="External"/><Relationship Id="rId24" Type="http://schemas.openxmlformats.org/officeDocument/2006/relationships/hyperlink" Target="consultantplus://offline/ref=C2B7A235B9ACADD57D9C600576F52478BAB3EFC1A275212201AD9E4140DB8AD730DD6D8F9BB329F3CF834CBFED8D97D54E766220E89C7AA2B436C503w8r1E" TargetMode="External"/><Relationship Id="rId5" Type="http://schemas.openxmlformats.org/officeDocument/2006/relationships/hyperlink" Target="consultantplus://offline/ref=C2B7A235B9ACADD57D9C600576F52478BAB3EFC1A275212706AA9E4140DB8AD730DD6D8F9BB329F3CF834DB8EE8D97D54E766220E89C7AA2B436C503w8r1E" TargetMode="External"/><Relationship Id="rId15" Type="http://schemas.openxmlformats.org/officeDocument/2006/relationships/hyperlink" Target="consultantplus://offline/ref=C2B7A235B9ACADD57D9C600576F52478BAB3EFC1A275202201A39E4140DB8AD730DD6D8F9BB329F3CF8349B1E98D97D54E766220E89C7AA2B436C503w8r1E" TargetMode="External"/><Relationship Id="rId23" Type="http://schemas.openxmlformats.org/officeDocument/2006/relationships/hyperlink" Target="consultantplus://offline/ref=C2B7A235B9ACADD57D9C600576F52478BAB3EFC1A273292606A29E4140DB8AD730DD6D8F9BB329F3CF834CB9EE8D97D54E766220E89C7AA2B436C503w8r1E" TargetMode="External"/><Relationship Id="rId28" Type="http://schemas.openxmlformats.org/officeDocument/2006/relationships/fontTable" Target="fontTable.xml"/><Relationship Id="rId10" Type="http://schemas.openxmlformats.org/officeDocument/2006/relationships/hyperlink" Target="consultantplus://offline/ref=C2B7A235B9ACADD57D9C600576F52478BAB3EFC1A274202001A29E4140DB8AD730DD6D8F89B371FFCE8253B8EF98C18408w2r0E" TargetMode="External"/><Relationship Id="rId19" Type="http://schemas.openxmlformats.org/officeDocument/2006/relationships/hyperlink" Target="consultantplus://offline/ref=C2B7A235B9ACADD57D9C600576F52478BAB3EFC1A275252105AA9E4140DB8AD730DD6D8F9BB329F3CF834EB1EE8D97D54E766220E89C7AA2B436C503w8r1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C2B7A235B9ACADD57D9C7E0860997973B6BBB7C8A2732B7059FE98161F8B8C82629D33D6D9F63AF2CB9D4FB8E9w8r5E" TargetMode="External"/><Relationship Id="rId14" Type="http://schemas.openxmlformats.org/officeDocument/2006/relationships/hyperlink" Target="consultantplus://offline/ref=C2B7A235B9ACADD57D9C600576F52478BAB3EFC1A275252007AB9E4140DB8AD730DD6D8F9BB329F3CF834EB9EF8D97D54E766220E89C7AA2B436C503w8r1E" TargetMode="External"/><Relationship Id="rId22" Type="http://schemas.openxmlformats.org/officeDocument/2006/relationships/hyperlink" Target="consultantplus://offline/ref=C2B7A235B9ACADD57D9C600576F52478BAB3EFC1A275202200A29E4140DB8AD730DD6D8F9BB329F3CF834FB9EA8D97D54E766220E89C7AA2B436C503w8r1E" TargetMode="External"/><Relationship Id="rId27" Type="http://schemas.openxmlformats.org/officeDocument/2006/relationships/hyperlink" Target="consultantplus://offline/ref=C2B7A235B9ACADD57D9C600576F52478BAB3EFC1A275212706AA9E4140DB8AD730DD6D8F9BB329F3CF834DB8EC8D97D54E766220E89C7AA2B436C503w8r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2371</Words>
  <Characters>13520</Characters>
  <Application>Microsoft Office Word</Application>
  <DocSecurity>0</DocSecurity>
  <Lines>112</Lines>
  <Paragraphs>31</Paragraphs>
  <ScaleCrop>false</ScaleCrop>
  <Company>ДПиР</Company>
  <LinksUpToDate>false</LinksUpToDate>
  <CharactersWithSpaces>15860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1</cp:revision>
  <dcterms:created xsi:type="dcterms:W3CDTF">2023-04-11T04:43:00Z</dcterms:created>
  <dcterms:modified xsi:type="dcterms:W3CDTF">2023-04-11T04:44:00Z</dcterms:modified>
</cp:coreProperties>
</file>